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The Pearl Chapter 1 Study Questions (pg. 3-13)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1. What is a parable and why do you suppose Steinbeck calls our attention to this in his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Preface?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2. What do the names of the characters suggest about the setting for this story?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3. Who appears to be the protagonist in this story?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4. Who would you guess the antagonists will be?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5. On pages 3-4 Kino has arisen and the day has begun. What is this song he hears and what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does it suggest about how he is feeling this morning?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6. On page 5 (1st full paragraph) the song Juana sings is part of the family song and all of it, Kino perceives, is part of the Whole. What Whole?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7. While Kino’s environment is safe and pleasant, how does the picture of the ants and the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roosters underscore the struggle for the survival in nature?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8. On page 6, what new song comes to Kino? Why?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9. How does Juana’s reaction to the scorpion show two sides of the Indian culture?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10. When the narrator says, “Kino had wondered often at the iron in his patient, fragile wife”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(8) what does he mean?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11. How are the homes of the poor distinguished from the homes of the rich?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12. How is the doctor described?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13. What race do you suppose the doctor is of?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14. What does the doctor’s comment on page 13 reveal about his attitude toward Indians?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15. Contrast Kino’s life, which is a life close to nature, to the doctor’s life, which is a life amidst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civilization.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The Pearl Chapter 2 Study Questions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1. How is a canoe a bulwark against starvation?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2. How is a pearl formed?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3. What does Juana pray for? Why?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4. The Indians think of God or “the gods.” What does this reveal about their religious beliefs?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5. On what two discoveries does Chapter 2 end?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6. Why does Kino howl?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7. On page 15, Steinbeck tells us that because the mixture of air and water over the gulf creates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mirages, the Indians do not trust what they see with their eyes. How could this fit with the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theme of “appearance versus reality”?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The Pearl Chapter 3 Study Questions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1. In the opening what is the town compared to? Why do you suppose he makes this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Comparison?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2. How does the news of the pearl affect a) the priest, b) the shopkeepers, c) the doctor, and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d) the beggars.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3. In what sense (page 23) did Kino become “every man’s enemy”?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4. How is the news of the pearl compared to the poisonous sting of the scorpion?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5. What does Kino say he will do once the pearl is sold?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6. In the middle of page 27 Kino hears “the song of evil” faintly. Who do you think brings it in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to Kino’s house? Give a reason for your answer.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7. As the doctor approaches, why is Kino feeling rage?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8. On page 30 how does Kino feel trapped by his own ignorance?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9. What do you guess the doctor gives Coyotito?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10. What is suggested by the references to the fish and mice on page 32?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11. How does the doctor find out where Kino has hidden the pearl?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12. After the intruder is driven off, what does Juana say of the pearl? Why?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13. Why can Kino not do this?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14. Back on pages 28-29, why is Kino afraid of making plans?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The Pearl Chapter 4 Study Questions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1. In the first paragraph how has the wholeness of the town been disrupted?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2. Why is there no longer any real competition among the pearl buyers?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3. Why is this a big day for the entire village?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4. In earlier times how did the pearl divers try to get a better price for their pearls and what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happened to their effort?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5. What is suggested by the priest’s sermon?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6. What might lead Kino and his brother to believe this? What might lead them to be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suspicious of the priest’s sermon?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7. How does Steinbeck show us that despite what he says, the pearl buyer is impressed by the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size and beauty of the pearl?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8. How does the pearl buyer devalue the pearl?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9. What further strategy does the buyer use to try to convince Kino that the pearl has little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Value?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10. How is the village divided on Kino’s actions with the pearl buyer?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11. On page 52 it says, “(Kino) had lost one world and had not gained another.” What world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did he lose?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12. Why does it take much courage for Kino to make the decision to go to the city?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13. Why is Kino’s brother afraid for him?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14. Kino’s brother, Juan Tomas, is older and wiser. What insightful comment does he make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about their friends?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15. What does Kino say this time when Juana again says they should get rid of the pearl because it brings evil? What is implied in his answer?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16. At this point do you think Kino is right or is he just being stupid and willful?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17. What plans do they make for the next day?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The Pearl Chapter 5 Study Questions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1. What does Juana try to do with the pearl? Why? What does Kino do?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2. What happens on the beach? What happens to the pearl?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3. Given a second opportunity after finding the pearl on the sand, why does Juana not get rid of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it?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4. Why will it not matter that Kino killed the man in self-defense?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5. As they head for home, what two discoveries do they make? What does this signify?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6. What is Juan Tomas’ opinion of the pearl at this point?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7. What is Kino’s final comment on the pearl? In what sense might this be true?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The Pearl Chapter 6 Study Questions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1. Why is Kino more convinced than ever that the pearl is of great value?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2. On page 66, Steinbeck says Kino was being moved by “some animal thing.” What does he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mean by this?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3. What awakens him from his sleep?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4. Who does Kino see in the road? Why does he say they will be back?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5. Why does Kino consider letting the trackers take him? What does Juana say that convinces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him not to?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6. Why does Juana reject Kino’s plan to separate?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7. How are the mountain pools places of both life and death for the animals in the area?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8. What plan does Kino make to get rid of the trackers?  What happens to disrupt his plan?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11. In their return to the village, what is unusual in the manner that they are walking? What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might this signify?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12. On page 85 how is Kino described? How are both described?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13. In Chapter 1 when Kino first looked at the pearl he saw a church wedding for Juana and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himself. On page 86 what does he see in the pearl now?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14. What action do Kino and Juana take at the end of this story? Why?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15. If you assume that Kino threw the pearl back because he felt guilty, then what does the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pearl symbolize and what is the lesson that this parable is teaching?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16. If you assume that Kino threw the pearl back out of rage and frustration then what does the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pearl symbolize and what is the lesson to be learned?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17. Steinbeck is often associated with a movement in writing called naturalism. Naturalists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believed that man does not have free will; rather man’s fate is determined by large social and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economic forces he cannot control. If that is the case, what is the lesson to be learned?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18. What is the moral of The Pearl?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