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Macbeth Act II Reading Notes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Scene 1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Banquo and his son, _________________________ walking the castle walls. Both make note of how _________________________ it is and Banquo states he is not able to ________________. They meet ______________________ and Banquo notes that it’s odd that he is not in ________. Normally people sleep at night, right?  Something strange is in the air. Banquo tells Macbeth that he’s dreamed of __________________________, but Macbeth states that he has not thought about them at all. Banquo and Fleance leave and Macbeth delivers his first _________________, a long speech made alone on stage reflecting the speaker’s deepest thoughts. He sees a _________________________ floating in front of him and can’t decide if it is pointing ________________________ or if it’s a ____________________. The bell rings signaling the assassination is at hand.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Quotes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There's husbandry in heaven; / Their candles are all out.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Is this a dagger which I see before me, / The handle toward my hand? Come, let me clutch thee.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Hear it not, Duncan; for it is a knell / That summons thee to heaven or to hell.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b w:val="1"/>
          <w:highlight w:val="white"/>
          <w:rtl w:val="0"/>
        </w:rPr>
        <w:t xml:space="preserve">Scene 2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Lady Macbeth is waiting in her room talking boldly of the night’s work when an __________ frightens her. She states that she would have _______________ if Duncan hadn’t looked like her ________________. Macbeth returns and reveals his feelings of _______________. He couldn’t ______________. He says that he has murdered ______________ and that he shall never ____________ again. Lady Macbeth notices that he has screwed up by returning with the _________________________. He tells her he can’t go back. Lady Macbeth returns them herself and returns covered in ___________________. There is a loud _________________ and Lady Macbeth warns that they should get into ____________ to avoid suspicion.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sz w:val="20"/>
          <w:szCs w:val="20"/>
          <w:highlight w:val="white"/>
          <w:u w:val="single"/>
          <w:rtl w:val="0"/>
        </w:rPr>
        <w:t xml:space="preserve">Quotes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Had he not resembled / My father as he slept, I had done't.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These deeds must not be thought / After these ways; so, it will make us mad.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My hands are of your colour; but I shame / To wear a heart so white.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Compare Macbeth’s final 2 lines in Act 2 Scene 1 and 2. How does his attitude change after the deed?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b w:val="1"/>
          <w:highlight w:val="white"/>
          <w:rtl w:val="0"/>
        </w:rPr>
        <w:t xml:space="preserve">Scene 3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Comic relief. this scene begins with the ________________ pretending to be at the gates of Hell (he kind of is). _________________ enters to retrieve Duncan (dramatic irony!) Macbeth and Lennox talk about how it was a _________________ night (dramatic irony!) ___________________ returns revealing the horror he has seen. _____________________ runs upstairs and __________________________ because he is “angry” (nice cover up?) Lady Macbeth enters and puts on a false face...she ______________. The thanes regroup to determine a plan; __________________ and ___________________ decide to get out of Dodge.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sz w:val="20"/>
          <w:szCs w:val="20"/>
          <w:highlight w:val="white"/>
          <w:u w:val="single"/>
          <w:rtl w:val="0"/>
        </w:rPr>
        <w:t xml:space="preserve">Quotes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“and drink, sir, is a great / provoker of three things.”       Define comic relief.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“ 'Twas a rough night.”    (What does this quote remind you of?)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“O, yet I do repent me of my fury, / That I did kill them.”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“where we are, / There's daggers in men's smiles: the near in blood, / The nearer bloody.”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What theme is most developed in this scene? Why do you think that?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b w:val="1"/>
          <w:highlight w:val="white"/>
          <w:rtl w:val="0"/>
        </w:rPr>
        <w:t xml:space="preserve">Scene 4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Ross and Macduff speak with an __________________________ who probably represents ______________________. They discuss the unusual _____________________ since the King’s murder. Three things in particular...again with the 3’s? 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1) 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2) 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3) 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It is suspectd that __________________________ and _______________________ are responsible for the murder and we learn that __________________________ is off to be crowned the new King at ___________. Settting up a new conflict, ____________________ says he will not attend. (foreshadowing).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What theme is most developed in this scene? Why do you think that? 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What is the Great Chain of Being? How did Macbeth disrupt it?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