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Macbeth Act 1 - Reading Notes</w:t>
        <w:tab/>
      </w:r>
      <w:r w:rsidDel="00000000" w:rsidR="00000000" w:rsidRPr="00000000">
        <w:rPr>
          <w:rtl w:val="0"/>
        </w:rPr>
        <w:t xml:space="preserve">Name_____________________________ Block 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Scene 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At the opening of the play there are three ______________________ who are make a prediction that they will meet with _______________________ when the ______________________ is over. The setting is   _________________________,  _________________________, __________________________.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Quote:  “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Fair is _____________, and foul is _______________, / Hover through the fog and filthy air”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Characterize Witches: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Scene 2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The setting is a _________________________. the current King, _________________________ and his son, ____________________________ receive news of the event s of the war from a _________________.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There were three enemies. __________________________, a rebel. ___________________________, the King of Norway and the ______________________________________________, another rebellious traitor. All three have been soundly defeated by ____________________________ and his best friend and fellow thane _______________________________. _________________________ will receive a new title and land due to his bravery. He is named the _______________________________________.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Interpret Quote: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“Till he unseam'd him from the _________________ to the ______________ / , And fix'd his ____________________upon our battlements.”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“Go, pronounce his present _________________, / And with his former title greet ____________________.”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Characterize Macbeth: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Scene 3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Summarize what the witches are doing at the beginning of the scene: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________________________ and ________________________ are discussing the events of the day when they encounter the _______________________. All of them greet ___________________________ with a different title. “ All hail ________________________________.”  This is already true.   “ All hail ________________________________.”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We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(the audience) know this is true - Macbeth does not - that’s called _______________________________ “ All hail __________________________________________.” OK? What do you do with that? Banquo humorously asks for his ___________________ to be told as well. Then they vanish displaying their ______________________________ power.  Two more Thanes,  _____________________ and  ______________________ arrive with news for Macbeth from the king. He has been named _________________________________. Prophecy has become _____________________. Or has it? In a series of _____________________ (brief monologues that reveal a character’s personal thoughts) Macbeth begins to struggle with one of the main themes ________________________________. Should he act or wait?  At this point Macbeth is _____________________________ to kill Duncan.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Quotes: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“So foul and fair a day I have not seen.”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“This supernatural soliciting / Cannot be ill, cannot be good.”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“If chance will have me king, why, chance may crown me / Without my stir.”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“ Present fears / Are less than horrible imaginings”</w:t>
        <w:tab/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Scene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King ________________________ begins to question the decision he made about Cawdor. This makes him seem a little less _______________________. He expresses that there is no way of telling what a person is thinking just as  ______________________ enters. This is ironic because Macbeth was just contemplating _________________________ Duncan. Duncan announces the next heir to the throne, _____________________________, the Prince of Cumberland. This dismays ______________________ who starts having darker thoughts again.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Quotes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“There’s no art / To find the mind’s construction in the face.”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“The Prince of Cumberland! That is a step / On which I must fall down or else o’erleap,”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“Stars, hide your fires; / Let not light see my black and deep desires.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The eye wink at the hand, yet let that be / Which the eye fears, when it is done, to see.”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Scene 5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____________________________ receives a letter from her husband telling of the encounter with the _______________________ and the prophecy. She, however, _________________that her husband has the guts to kill _______________________________. She summons __________________________ to indwell her feminine _____________________________ and help her to quiet her _________________________. Macbeth then enters and she tells him to listen to her and to _____________________________________.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Yet do I fear thy nature; / It is too full o’ th’ milk of human kindness / To catch the nearest way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Come, thick night, / And pall thee in the dunnest smoke of hell, / That my keen knife see not the wound it makes, / Nor heaven peep through the blanket of the dark / To cry “Hold, hold!”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Look like th’ innocent / flower, / But be the serpent under ’t.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Scene 6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Duncan arrives at ___________________ castle, but only _______________________________ is there to greet him. she puts on a show and tells him of all the preparations they’ve made. Duncan only wants to know where ________________________ is. What is the dramatic irony of these plans Lady Macbeth speaks of?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Scene 7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In a ________________________ (speech alone on stage) Macbeth reveals that he is having __________________________ about killing the king. He weighs benefits and consequences and determines that __________________________________. Lady Macbeth immediately enters and _______________________________ her husband. She that she would __________________________________ if she said that she would. This speech inspires Macbeth and he determines to go on with their plan.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Explain their plan.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Characterize Lady Macbeth: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“I have no spur / To prick the sides of my intent, but only / Vaulting ambition”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“Away, and mock the time with fairest show. / False face must hide what the false heart doth / know.”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How has Macbeth changed from the beginning of the play until now? Provide three specific examples.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